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04" w:rsidRPr="00B90A04" w:rsidRDefault="00B90A04" w:rsidP="00B90A04">
      <w:pPr>
        <w:pStyle w:val="a3"/>
        <w:jc w:val="center"/>
        <w:rPr>
          <w:b/>
          <w:sz w:val="32"/>
          <w:szCs w:val="32"/>
        </w:rPr>
      </w:pPr>
      <w:r w:rsidRPr="00B90A04">
        <w:rPr>
          <w:b/>
          <w:sz w:val="32"/>
          <w:szCs w:val="32"/>
        </w:rPr>
        <w:t>Постановление № 1891 от 05.10.2017</w:t>
      </w:r>
    </w:p>
    <w:p w:rsidR="00B90A04" w:rsidRPr="00B90A04" w:rsidRDefault="00B90A04" w:rsidP="00B90A04">
      <w:pPr>
        <w:pStyle w:val="a3"/>
        <w:jc w:val="center"/>
        <w:rPr>
          <w:b/>
          <w:sz w:val="32"/>
          <w:szCs w:val="32"/>
        </w:rPr>
      </w:pPr>
      <w:r w:rsidRPr="00B90A04">
        <w:rPr>
          <w:b/>
          <w:sz w:val="32"/>
          <w:szCs w:val="32"/>
        </w:rPr>
        <w:t>Об изменении оплаты труда работников муниципальных учреждений в 2017 году</w:t>
      </w:r>
    </w:p>
    <w:p w:rsidR="00B90A04" w:rsidRPr="00B90A04" w:rsidRDefault="00B90A04" w:rsidP="00B90A04">
      <w:pPr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В соответствии с Трудовым кодексом Российской Федерации, в целях повышения оплаты труда работников муниципальных учреждений муниципального образования «город Екатеринбург»</w:t>
      </w:r>
    </w:p>
    <w:p w:rsidR="00B90A04" w:rsidRPr="00B90A04" w:rsidRDefault="00B90A04" w:rsidP="00B90A04">
      <w:pPr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04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B90A04" w:rsidRPr="00B90A04" w:rsidRDefault="00B90A04" w:rsidP="00B90A04">
      <w:pPr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1. Отраслевым (функциональным) и территориальным органам Администрации города Екатеринбурга, осуществляющим полномочия главных распорядителей бюджетных средств, обеспечить:</w:t>
      </w:r>
    </w:p>
    <w:p w:rsidR="00B90A04" w:rsidRPr="00B90A04" w:rsidRDefault="00B90A04" w:rsidP="00B90A04">
      <w:pPr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B90A04">
        <w:rPr>
          <w:rFonts w:ascii="Times New Roman" w:eastAsia="Times New Roman" w:hAnsi="Times New Roman" w:cs="Times New Roman"/>
          <w:sz w:val="28"/>
          <w:szCs w:val="28"/>
          <w:highlight w:val="yellow"/>
        </w:rPr>
        <w:t>с 01.10.2017 увеличение оплаты труда работников дошкольных и общеобразовательных организаций (за исключением педагогических,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функции, перечень которых устанавливается Министерством общего и профессионального образования Свердловской области), работников организаций дополнительного образования (за исключением педагогических работников), работников прочих организаций образования и культуры, работников организаций физической культуры и спорта, работников централизованной бухгалтерии Управления здравоохранения Администрации города Екатеринбурга, немедицинских работников муниципальных учреждений здравоохранения, не работающих в системе обязательного медицинского страхования, работников единых диспетчерских служб на 4,0 процента;</w:t>
      </w:r>
    </w:p>
    <w:p w:rsidR="00B90A04" w:rsidRPr="00B90A04" w:rsidRDefault="00B90A04" w:rsidP="00B90A04">
      <w:pPr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2) с 01.10.2017 увеличение размеров должностных окладов работников муниципальных учреждений согласно перечню (приложение) на 4,0 процента;</w:t>
      </w:r>
    </w:p>
    <w:p w:rsidR="00B90A04" w:rsidRPr="00B90A04" w:rsidRDefault="00B90A04" w:rsidP="00B90A04">
      <w:pPr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3) финансирование расходов, связанных с реализацией подпунктов 1 и 2 настоящего пункта, за счет средств, предусмотренных в бюджете муниципального образования «город Екатеринбург» на 2017 год и плановый период 2018 и 2019 годов, а также средств, полученных муниципальными учреждениями от приносящей доход деятельности.</w:t>
      </w:r>
    </w:p>
    <w:p w:rsidR="00B90A04" w:rsidRPr="00B90A04" w:rsidRDefault="00B90A04" w:rsidP="00B90A04">
      <w:pPr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Екатеринбург».</w:t>
      </w:r>
    </w:p>
    <w:p w:rsidR="00B90A04" w:rsidRPr="00B90A04" w:rsidRDefault="00B90A04" w:rsidP="00B90A04">
      <w:pPr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Администрации города Екатеринбурга </w:t>
      </w:r>
      <w:proofErr w:type="spellStart"/>
      <w:r w:rsidRPr="00B90A04">
        <w:rPr>
          <w:rFonts w:ascii="Times New Roman" w:eastAsia="Times New Roman" w:hAnsi="Times New Roman" w:cs="Times New Roman"/>
          <w:b/>
          <w:bCs/>
          <w:sz w:val="28"/>
          <w:szCs w:val="28"/>
        </w:rPr>
        <w:t>А.Э.Якоб</w:t>
      </w:r>
      <w:proofErr w:type="spellEnd"/>
    </w:p>
    <w:p w:rsidR="00B90A04" w:rsidRDefault="00B90A04" w:rsidP="00B90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0A04" w:rsidRDefault="00B90A04" w:rsidP="00B90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0A04" w:rsidRPr="00B90A04" w:rsidRDefault="00B90A04" w:rsidP="00B90A04">
      <w:pPr>
        <w:pStyle w:val="a3"/>
        <w:jc w:val="right"/>
        <w:rPr>
          <w:sz w:val="28"/>
          <w:szCs w:val="28"/>
        </w:rPr>
      </w:pPr>
      <w:r w:rsidRPr="00B90A04">
        <w:rPr>
          <w:sz w:val="28"/>
          <w:szCs w:val="28"/>
        </w:rPr>
        <w:lastRenderedPageBreak/>
        <w:t>Приложение к Постановлению</w:t>
      </w:r>
    </w:p>
    <w:p w:rsidR="00B90A04" w:rsidRPr="00B90A04" w:rsidRDefault="00B90A04" w:rsidP="00B90A04">
      <w:pPr>
        <w:pStyle w:val="a3"/>
        <w:jc w:val="right"/>
        <w:rPr>
          <w:sz w:val="28"/>
          <w:szCs w:val="28"/>
        </w:rPr>
      </w:pPr>
      <w:r w:rsidRPr="00B90A04">
        <w:rPr>
          <w:sz w:val="28"/>
          <w:szCs w:val="28"/>
        </w:rPr>
        <w:t>                                                                       Администрации города Екатеринбурга</w:t>
      </w:r>
    </w:p>
    <w:p w:rsidR="00B90A04" w:rsidRPr="00B90A04" w:rsidRDefault="00B90A04" w:rsidP="00B90A04">
      <w:pPr>
        <w:pStyle w:val="a3"/>
        <w:jc w:val="right"/>
        <w:rPr>
          <w:sz w:val="28"/>
          <w:szCs w:val="28"/>
        </w:rPr>
      </w:pPr>
      <w:r w:rsidRPr="00B90A04">
        <w:rPr>
          <w:sz w:val="28"/>
          <w:szCs w:val="28"/>
        </w:rPr>
        <w:t>                                                                       от    05.10.2017    №    1891</w:t>
      </w:r>
    </w:p>
    <w:p w:rsidR="00B90A04" w:rsidRPr="00B90A04" w:rsidRDefault="00B90A04" w:rsidP="00B90A04">
      <w:pPr>
        <w:pStyle w:val="a3"/>
        <w:jc w:val="right"/>
        <w:rPr>
          <w:sz w:val="28"/>
          <w:szCs w:val="28"/>
        </w:rPr>
      </w:pPr>
      <w:r w:rsidRPr="00B90A04">
        <w:rPr>
          <w:sz w:val="28"/>
          <w:szCs w:val="28"/>
        </w:rPr>
        <w:t> </w:t>
      </w:r>
    </w:p>
    <w:p w:rsidR="00B90A04" w:rsidRPr="00B90A04" w:rsidRDefault="00B90A04" w:rsidP="00B90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90A04" w:rsidRPr="00B90A04" w:rsidRDefault="00B90A04" w:rsidP="00B90A04">
      <w:pPr>
        <w:pStyle w:val="a3"/>
        <w:jc w:val="center"/>
        <w:rPr>
          <w:b/>
          <w:sz w:val="28"/>
          <w:szCs w:val="28"/>
        </w:rPr>
      </w:pPr>
      <w:r w:rsidRPr="00B90A04">
        <w:rPr>
          <w:b/>
          <w:sz w:val="28"/>
          <w:szCs w:val="28"/>
        </w:rPr>
        <w:t>ПЕРЕЧЕНЬ</w:t>
      </w:r>
    </w:p>
    <w:p w:rsidR="00B90A04" w:rsidRPr="00B90A04" w:rsidRDefault="00B90A04" w:rsidP="00B90A04">
      <w:pPr>
        <w:pStyle w:val="a3"/>
        <w:jc w:val="center"/>
        <w:rPr>
          <w:b/>
          <w:sz w:val="28"/>
          <w:szCs w:val="28"/>
        </w:rPr>
      </w:pPr>
    </w:p>
    <w:p w:rsidR="00B90A04" w:rsidRPr="00B90A04" w:rsidRDefault="00B90A04" w:rsidP="00B90A04">
      <w:pPr>
        <w:pStyle w:val="a3"/>
        <w:jc w:val="center"/>
        <w:rPr>
          <w:b/>
          <w:sz w:val="28"/>
          <w:szCs w:val="28"/>
        </w:rPr>
      </w:pPr>
      <w:r w:rsidRPr="00B90A04">
        <w:rPr>
          <w:b/>
          <w:sz w:val="28"/>
          <w:szCs w:val="28"/>
        </w:rPr>
        <w:t>муниципальных учреждений,</w:t>
      </w:r>
    </w:p>
    <w:p w:rsidR="00B90A04" w:rsidRPr="00B90A04" w:rsidRDefault="00B90A04" w:rsidP="00B90A04">
      <w:pPr>
        <w:pStyle w:val="a3"/>
        <w:jc w:val="center"/>
        <w:rPr>
          <w:b/>
          <w:sz w:val="28"/>
          <w:szCs w:val="28"/>
        </w:rPr>
      </w:pPr>
      <w:r w:rsidRPr="00B90A04">
        <w:rPr>
          <w:b/>
          <w:sz w:val="28"/>
          <w:szCs w:val="28"/>
        </w:rPr>
        <w:t>размеры должностных окладов работников которых</w:t>
      </w:r>
    </w:p>
    <w:p w:rsidR="00B90A04" w:rsidRPr="00B90A04" w:rsidRDefault="00B90A04" w:rsidP="00B90A04">
      <w:pPr>
        <w:pStyle w:val="a3"/>
        <w:jc w:val="center"/>
        <w:rPr>
          <w:b/>
          <w:sz w:val="28"/>
          <w:szCs w:val="28"/>
        </w:rPr>
      </w:pPr>
      <w:r w:rsidRPr="00B90A04">
        <w:rPr>
          <w:b/>
          <w:sz w:val="28"/>
          <w:szCs w:val="28"/>
        </w:rPr>
        <w:t>увеличиваются на 4,0 процента с 01.10.2017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«Бухгалтерское обеспечение муниципальных учреждений моло</w:t>
      </w:r>
      <w:bookmarkStart w:id="0" w:name="_GoBack"/>
      <w:bookmarkEnd w:id="0"/>
      <w:r w:rsidRPr="00B90A04">
        <w:rPr>
          <w:rFonts w:ascii="Times New Roman" w:eastAsia="Times New Roman" w:hAnsi="Times New Roman" w:cs="Times New Roman"/>
          <w:sz w:val="28"/>
          <w:szCs w:val="28"/>
        </w:rPr>
        <w:t>дежной политики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«Дендрологический парк-выставка».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«Столица Урала».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«Инспекция охраны окружающей среды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«Управление зданиями Администрации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«Ветеран».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«Муниципальная транспортная инспекция».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«Водоотведение и искусственные сооружения».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«Центр организации движения».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</w:t>
      </w:r>
      <w:proofErr w:type="spellStart"/>
      <w:r w:rsidRPr="00B90A04">
        <w:rPr>
          <w:rFonts w:ascii="Times New Roman" w:eastAsia="Times New Roman" w:hAnsi="Times New Roman" w:cs="Times New Roman"/>
          <w:sz w:val="28"/>
          <w:szCs w:val="28"/>
        </w:rPr>
        <w:t>Зеленстрой</w:t>
      </w:r>
      <w:proofErr w:type="spellEnd"/>
      <w:r w:rsidRPr="00B90A0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«Электронный Екатеринбург».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«Городская служба автопарковок».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lastRenderedPageBreak/>
        <w:t>13.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«Екатеринбургский муниципальный центр защиты потребителей».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«Городское благоустройство».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«Институт муниципального управления». 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«Городской комитет по приватизации и высвобождению земельных участков под застройку».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«Управление капитального строительства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«Центр организации выставок и ярмарок».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учреждения «Екатеринбургская радиокомпания «Радио Екатеринбург».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«Центр муниципальных услуг».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«Служба городских кладбищ».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«Центральная диспетчерская служба».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«Энергосбережение».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«Екатеринбургский Центр по охране и использованию исторического и культурного наследия».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«Управление заказчика по капитальному ремонту».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«Автобаза Администрации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«Центр подготовки разрешительной документации для строительства».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«Мастерская генерального плана».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«Центр бухгалтерского и материально-технического обеспечения образовательных учреждений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lastRenderedPageBreak/>
        <w:t>30.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«Ведомственный архив Управления здравоохранения Администрации г.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31.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учреждение «Медицинский информационно-аналитический центр».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«Центр бухгалтерского и материально-технического обеспечения учреждений культуры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33.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«Бухгалтерское обеспечение муниципальных учреждений физической культуры, спорта и туризма».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34.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«Бухгалтерское обеспечение муниципальных учреждений культуры Ленинского района».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35.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«Дорожно-эксплуатационный участок Ленинского района».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36.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«Служба заказчика Ленинского района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«Служба заказчика Октябрьского района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38.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«Орджоникидзевский дорожно-эксплуатационный участок».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39.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«Служба заказчика Орджоникидзевского района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40.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«Верх-</w:t>
      </w:r>
      <w:proofErr w:type="spellStart"/>
      <w:r w:rsidRPr="00B90A04">
        <w:rPr>
          <w:rFonts w:ascii="Times New Roman" w:eastAsia="Times New Roman" w:hAnsi="Times New Roman" w:cs="Times New Roman"/>
          <w:sz w:val="28"/>
          <w:szCs w:val="28"/>
        </w:rPr>
        <w:t>Исетское</w:t>
      </w:r>
      <w:proofErr w:type="spellEnd"/>
      <w:r w:rsidRPr="00B90A04">
        <w:rPr>
          <w:rFonts w:ascii="Times New Roman" w:eastAsia="Times New Roman" w:hAnsi="Times New Roman" w:cs="Times New Roman"/>
          <w:sz w:val="28"/>
          <w:szCs w:val="28"/>
        </w:rPr>
        <w:t xml:space="preserve"> дорожно-эксплуатационное управление».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41.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«Служба заказчика Верх-Исетского района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42.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«Бухгалтерское обеспечение муниципальных учреждений культуры Железнодорожного района».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43.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«Железнодорожное дорожно-эксплуатационное управление».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44.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«Служба заказчика Железнодорожного района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lastRenderedPageBreak/>
        <w:t>45.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«Служба заказчика Кировского района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46.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«Бухгалтерское обеспечение муниципальных учреждений культуры Чкаловского района».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47.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«Чкаловское дорожно-эксплуатационное управление».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48.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«Служба заказчика Чкаловского района города Екатеринбурга».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49.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специализированное автономное учреждение «Екатеринбургское лесничество».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50.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«Кировский дорожно-эксплуатационный участок».</w:t>
      </w:r>
    </w:p>
    <w:p w:rsidR="00B90A04" w:rsidRPr="00B90A04" w:rsidRDefault="00B90A04" w:rsidP="00B90A04">
      <w:pPr>
        <w:tabs>
          <w:tab w:val="left" w:pos="0"/>
        </w:tabs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04">
        <w:rPr>
          <w:rFonts w:ascii="Times New Roman" w:eastAsia="Times New Roman" w:hAnsi="Times New Roman" w:cs="Times New Roman"/>
          <w:sz w:val="28"/>
          <w:szCs w:val="28"/>
        </w:rPr>
        <w:t>51.</w:t>
      </w:r>
      <w:r w:rsidRPr="00B90A04">
        <w:rPr>
          <w:rFonts w:ascii="Times New Roman" w:eastAsia="Times New Roman" w:hAnsi="Times New Roman" w:cs="Times New Roman"/>
          <w:sz w:val="14"/>
          <w:szCs w:val="14"/>
        </w:rPr>
        <w:t xml:space="preserve">           </w:t>
      </w:r>
      <w:r w:rsidRPr="00B90A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«Октябрьский дорожно-эксплуатационный участок».</w:t>
      </w:r>
    </w:p>
    <w:p w:rsidR="00E72E4E" w:rsidRPr="00B90A04" w:rsidRDefault="00E72E4E" w:rsidP="00B90A04">
      <w:pPr>
        <w:tabs>
          <w:tab w:val="left" w:pos="0"/>
        </w:tabs>
        <w:spacing w:after="0" w:line="240" w:lineRule="auto"/>
        <w:ind w:left="-99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2E4E" w:rsidRPr="00B90A04" w:rsidSect="0066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87F"/>
    <w:rsid w:val="000912CE"/>
    <w:rsid w:val="00665880"/>
    <w:rsid w:val="008C66F9"/>
    <w:rsid w:val="00903646"/>
    <w:rsid w:val="009F0258"/>
    <w:rsid w:val="00A97CA3"/>
    <w:rsid w:val="00B2287F"/>
    <w:rsid w:val="00B90A04"/>
    <w:rsid w:val="00C87DC1"/>
    <w:rsid w:val="00E1076D"/>
    <w:rsid w:val="00E7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9C939-3112-4DDB-B17E-52E496C7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Мама</cp:lastModifiedBy>
  <cp:revision>7</cp:revision>
  <dcterms:created xsi:type="dcterms:W3CDTF">2014-04-24T05:38:00Z</dcterms:created>
  <dcterms:modified xsi:type="dcterms:W3CDTF">2017-10-16T16:37:00Z</dcterms:modified>
</cp:coreProperties>
</file>