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0F" w:rsidRPr="00700368" w:rsidRDefault="00731CFF" w:rsidP="00BD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3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безопасности при </w:t>
      </w:r>
      <w:r w:rsidR="00BD220F" w:rsidRPr="007003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работ</w:t>
      </w:r>
      <w:r w:rsidRPr="007003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BD220F" w:rsidRPr="007003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персональном компьютере</w:t>
      </w:r>
    </w:p>
    <w:p w:rsidR="00731CFF" w:rsidRPr="00700368" w:rsidRDefault="00731CFF" w:rsidP="005024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1CFF" w:rsidRPr="00700368" w:rsidRDefault="005024FC" w:rsidP="00700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Гигиенические требования к электронно-вычислительным машинам, а также работе с ними устанавливает СанПиН 2.2.2/2.4.1340-03 от 30.05.2003.</w:t>
      </w:r>
      <w:r w:rsidR="00731CFF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31CFF" w:rsidRPr="00700368" w:rsidRDefault="00731CFF" w:rsidP="00700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03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Основы безопасной работы на компьютере</w:t>
      </w:r>
      <w:r w:rsidR="00AD10DC" w:rsidRPr="007003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731CFF" w:rsidRPr="00700368" w:rsidRDefault="00731CFF" w:rsidP="00700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первую очередь</w:t>
      </w:r>
      <w:r w:rsidR="00700368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D5F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стоит помнить, что компьютер -</w:t>
      </w: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электроприбор. Значит, и меры безопасного обращения с ним такие же, как и для любого другого электрооборудования. Но кроме этого, работа с ЭВМ сопряжена с длительным напряжением зрения и опорно-двигательного аппарата</w:t>
      </w:r>
      <w:r w:rsidR="00864620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может привести к профессиональному заболеванию</w:t>
      </w: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Неконтролируемое обращение с компьютером может привести к ухудшению зрения, нарушению кровообращения, проблемам с позвоночником, суставами, а также защемлению нервных окончаний. Именно поэтому так важно делать перерывы в труде. </w:t>
      </w:r>
    </w:p>
    <w:p w:rsidR="00731CFF" w:rsidRPr="00700368" w:rsidRDefault="00731CFF" w:rsidP="00700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зависимости от того, чем занимается сотрудник, для него предусмотрена различная длительность перерывов. </w:t>
      </w:r>
    </w:p>
    <w:p w:rsidR="00731CFF" w:rsidRPr="00700368" w:rsidRDefault="00731CFF" w:rsidP="00700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 эти группы:</w:t>
      </w:r>
    </w:p>
    <w:p w:rsidR="00444975" w:rsidRPr="00700368" w:rsidRDefault="008D5FA8" w:rsidP="00700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-</w:t>
      </w:r>
      <w:r w:rsidR="00731CFF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чтение информации с монитора </w:t>
      </w:r>
    </w:p>
    <w:p w:rsidR="00444975" w:rsidRPr="00700368" w:rsidRDefault="008D5FA8" w:rsidP="00700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 -</w:t>
      </w:r>
      <w:r w:rsidR="00731CFF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набор текста </w:t>
      </w:r>
    </w:p>
    <w:p w:rsidR="00731CFF" w:rsidRPr="00700368" w:rsidRDefault="008D5FA8" w:rsidP="00700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-</w:t>
      </w:r>
      <w:bookmarkStart w:id="0" w:name="_GoBack"/>
      <w:bookmarkEnd w:id="0"/>
      <w:r w:rsidR="00731CFF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творческий труд</w:t>
      </w:r>
      <w:r w:rsidR="004E17B6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режиме диалога с ЭВМ</w:t>
      </w:r>
      <w:r w:rsidR="00731CFF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44975" w:rsidRPr="00700368" w:rsidRDefault="00444975" w:rsidP="00700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случаях, когда характер работы требует постоянного взаимодействия с </w:t>
      </w:r>
      <w:r w:rsidR="00700368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ЭВМ</w:t>
      </w: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(набор текстов или ввод данных и т.п.) с напряжением внимания и сосредоточенности, при исключении возможности периодического переключения на другие виды трудовой деятельности, не связанные с ПЭВМ, рекомендуется организация перерывов на 10 - 15 мин. через каждые 45 - 60 мин. работы. Продолжительность непрерывной работы с </w:t>
      </w:r>
      <w:r w:rsidR="00700368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ЭВМ</w:t>
      </w: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регламентированного перерыва не должна превышать 1 ч.</w:t>
      </w:r>
    </w:p>
    <w:p w:rsidR="00444975" w:rsidRPr="00700368" w:rsidRDefault="00444975" w:rsidP="00700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физического утомления целесообразно выполнять комплексы упражнений (СанПин2.2.2/2.4.1340-03 - приложения 9 - 11).</w:t>
      </w:r>
    </w:p>
    <w:p w:rsidR="00AD10DC" w:rsidRPr="00700368" w:rsidRDefault="00731CFF" w:rsidP="00700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помещениям для работы с ПЭВМ</w:t>
      </w:r>
      <w:r w:rsidR="00AD10DC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31CFF" w:rsidRPr="00700368" w:rsidRDefault="00AD10DC" w:rsidP="00700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31CFF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омещения должны отвечать следующим требованиям: хорошо освещены; хорошо вентилироваться; на каждого сотрудника должно приходиться 4,5 м²; оборудовано заземлением и т. д. </w:t>
      </w:r>
    </w:p>
    <w:p w:rsidR="004E17B6" w:rsidRPr="00700368" w:rsidRDefault="00AD10DC" w:rsidP="00700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Исправные </w:t>
      </w:r>
      <w:r w:rsidR="00731CFF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ЭВМ не должны выделять в воздух вредные вещества, быть шумными, создавать сильное электромагнитное поле и т. д.</w:t>
      </w:r>
      <w:r w:rsidR="004E17B6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снижения воздействия излучений оптического диапазона и электромагнитных полей от ПЭВМ можно применять </w:t>
      </w:r>
      <w:proofErr w:type="spellStart"/>
      <w:r w:rsidR="004E17B6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приэкранные</w:t>
      </w:r>
      <w:proofErr w:type="spellEnd"/>
      <w:r w:rsidR="004E17B6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защитные фильтры</w:t>
      </w:r>
      <w:r w:rsidR="00B20A0E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17B6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видеомониторов,</w:t>
      </w:r>
    </w:p>
    <w:p w:rsidR="00731CFF" w:rsidRPr="00700368" w:rsidRDefault="004E17B6" w:rsidP="007003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нейтрализаторы электрических</w:t>
      </w:r>
      <w:r w:rsidR="00B20A0E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полей промышленной частоты</w:t>
      </w:r>
      <w:r w:rsidR="00B20A0E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Очки защитные со спектральными фильтрами.</w:t>
      </w:r>
    </w:p>
    <w:p w:rsidR="005024FC" w:rsidRPr="00700368" w:rsidRDefault="00AD10DC" w:rsidP="00700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024FC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отрудники, работающие за компьютером более 50 % рабочего времени</w:t>
      </w:r>
      <w:r w:rsidR="00700368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024FC"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проходить обязательные предварительные и периодические медицинские осмотры. Порядок их проведения и организации предусмотрен Приказом Минздравсоцразвития России от 12.04.2011 № 302н. </w:t>
      </w:r>
    </w:p>
    <w:p w:rsidR="005024FC" w:rsidRPr="00700368" w:rsidRDefault="005024FC" w:rsidP="00700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0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касается беременных сотрудниц, то их необходимо перевести на виды труда, не связанные с ЭВМ вовсе или сократить контакт с ним до трех часов в день. </w:t>
      </w:r>
    </w:p>
    <w:p w:rsidR="00700368" w:rsidRDefault="00700368" w:rsidP="00700368">
      <w:pPr>
        <w:ind w:firstLine="567"/>
        <w:jc w:val="both"/>
        <w:rPr>
          <w:sz w:val="28"/>
          <w:szCs w:val="28"/>
        </w:rPr>
      </w:pPr>
    </w:p>
    <w:p w:rsidR="00AD10DC" w:rsidRPr="00700368" w:rsidRDefault="00700368" w:rsidP="0070036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00368">
        <w:rPr>
          <w:rFonts w:ascii="Times New Roman" w:hAnsi="Times New Roman" w:cs="Times New Roman"/>
          <w:b/>
          <w:sz w:val="26"/>
          <w:szCs w:val="26"/>
        </w:rPr>
        <w:t>Отдел охраны труда Свердловской областной организации Профсоюза</w:t>
      </w:r>
    </w:p>
    <w:sectPr w:rsidR="00AD10DC" w:rsidRPr="00700368" w:rsidSect="00700368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4FC"/>
    <w:rsid w:val="00391964"/>
    <w:rsid w:val="003F1808"/>
    <w:rsid w:val="00444975"/>
    <w:rsid w:val="004E17B6"/>
    <w:rsid w:val="005024FC"/>
    <w:rsid w:val="005074EE"/>
    <w:rsid w:val="00700368"/>
    <w:rsid w:val="00731CFF"/>
    <w:rsid w:val="007F5392"/>
    <w:rsid w:val="00864620"/>
    <w:rsid w:val="008D5FA8"/>
    <w:rsid w:val="008F58E5"/>
    <w:rsid w:val="00AD10DC"/>
    <w:rsid w:val="00B20A0E"/>
    <w:rsid w:val="00BD2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1DBAC-6DBE-4DFE-BAFE-C542000C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E17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Мама</cp:lastModifiedBy>
  <cp:revision>5</cp:revision>
  <dcterms:created xsi:type="dcterms:W3CDTF">2018-09-05T11:15:00Z</dcterms:created>
  <dcterms:modified xsi:type="dcterms:W3CDTF">2018-10-08T14:34:00Z</dcterms:modified>
</cp:coreProperties>
</file>