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E0F" w:rsidRPr="00933E0F" w:rsidRDefault="00933E0F" w:rsidP="00933E0F">
      <w:pPr>
        <w:spacing w:after="0" w:line="525" w:lineRule="atLeast"/>
        <w:outlineLvl w:val="1"/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</w:pPr>
      <w:bookmarkStart w:id="0" w:name="_GoBack"/>
      <w:bookmarkEnd w:id="0"/>
      <w:r w:rsidRPr="00933E0F"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  <w:t xml:space="preserve">Алгоритм блокировки при помощи </w:t>
      </w:r>
      <w:proofErr w:type="spellStart"/>
      <w:r w:rsidRPr="00933E0F"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  <w:t>Роскомнадзора</w:t>
      </w:r>
      <w:proofErr w:type="spellEnd"/>
      <w:r w:rsidRPr="00933E0F"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  <w:t xml:space="preserve"> аккаунтов в социальных сетях и сайтов, занимающихся сбытом и пропагандой синтетических наркотиков в сети Интернет</w:t>
      </w:r>
    </w:p>
    <w:p w:rsidR="00933E0F" w:rsidRPr="00933E0F" w:rsidRDefault="00933E0F" w:rsidP="00933E0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Управление Федеральной службы Российской Федерации по контролю за оборотом наркотиков по Свердловой области выпустило листовку, в которой раскрывается алгоритм блокировки при помощи </w:t>
      </w:r>
      <w:proofErr w:type="spellStart"/>
      <w:r w:rsidRPr="00933E0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Роскомнадзора</w:t>
      </w:r>
      <w:proofErr w:type="spellEnd"/>
      <w:r w:rsidRPr="00933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аккаунтов в социальных сетях и сайтов, занимающихся сбытом и пропагандой синтетических наркотиков в сети Интернет.</w:t>
      </w:r>
    </w:p>
    <w:p w:rsidR="002D734C" w:rsidRDefault="008E4F9B" w:rsidP="00933E0F">
      <w:hyperlink r:id="rId4" w:tooltip="блокировка сайтов4.JPG&lt;br&gt;" w:history="1">
        <w:r w:rsidR="00933E0F" w:rsidRPr="00933E0F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br/>
        </w:r>
      </w:hyperlink>
      <w:r w:rsidR="00933E0F">
        <w:rPr>
          <w:noProof/>
          <w:lang w:eastAsia="ru-RU"/>
        </w:rPr>
        <w:drawing>
          <wp:inline distT="0" distB="0" distL="0" distR="0">
            <wp:extent cx="2543175" cy="3714750"/>
            <wp:effectExtent l="0" t="0" r="9525" b="0"/>
            <wp:docPr id="1" name="Рисунок 1" descr="http://xn--168-5cd3cgu2f.xn--80acgfbsl1azdqr.xn--p1ai/images/sc168_new/Tf6bea242431780b93eded72a9de76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168-5cd3cgu2f.xn--80acgfbsl1azdqr.xn--p1ai/images/sc168_new/Tf6bea242431780b93eded72a9de7684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7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E0F"/>
    <w:rsid w:val="002D734C"/>
    <w:rsid w:val="008E4F9B"/>
    <w:rsid w:val="0093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459502-0D76-4845-A2BB-48A3B6E4A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33E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3E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33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7026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7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xn--168-5cd3cgu2f.xn--80acgfbsl1azdqr.xn--p1ai/images/sc168_new/NRf6bea242431780b93eded72a9de76848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Максимова</dc:creator>
  <cp:keywords/>
  <dc:description/>
  <cp:lastModifiedBy>Наталья В. Максимова</cp:lastModifiedBy>
  <cp:revision>2</cp:revision>
  <dcterms:created xsi:type="dcterms:W3CDTF">2019-06-27T10:42:00Z</dcterms:created>
  <dcterms:modified xsi:type="dcterms:W3CDTF">2019-06-27T10:42:00Z</dcterms:modified>
</cp:coreProperties>
</file>