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B060D" w14:textId="31914474" w:rsidR="001F0B9A" w:rsidRPr="001F0B9A" w:rsidRDefault="001F0B9A" w:rsidP="00A96D94">
      <w:pPr>
        <w:jc w:val="both"/>
        <w:rPr>
          <w:b/>
          <w:sz w:val="28"/>
          <w:szCs w:val="28"/>
        </w:rPr>
      </w:pPr>
      <w:r w:rsidRPr="001F0B9A">
        <w:rPr>
          <w:b/>
          <w:sz w:val="28"/>
          <w:szCs w:val="28"/>
        </w:rPr>
        <w:t>Книга Памяти МАО СОШ №11 «История страны, история семьи»</w:t>
      </w:r>
    </w:p>
    <w:p w14:paraId="0788BFA4" w14:textId="567D5583" w:rsidR="00A96D94" w:rsidRPr="00A96D94" w:rsidRDefault="00A96D94" w:rsidP="00A96D94">
      <w:pPr>
        <w:jc w:val="both"/>
        <w:rPr>
          <w:sz w:val="28"/>
          <w:szCs w:val="28"/>
        </w:rPr>
      </w:pPr>
      <w:r w:rsidRPr="00A96D94">
        <w:rPr>
          <w:sz w:val="28"/>
          <w:szCs w:val="28"/>
        </w:rPr>
        <w:t xml:space="preserve">Воспоминания о ликвидаторе аварии на Чернобыльской АС Старжинском </w:t>
      </w:r>
      <w:r w:rsidR="001F0B9A">
        <w:rPr>
          <w:sz w:val="28"/>
          <w:szCs w:val="28"/>
        </w:rPr>
        <w:t xml:space="preserve">Геннадии </w:t>
      </w:r>
      <w:r w:rsidRPr="00A96D94">
        <w:rPr>
          <w:sz w:val="28"/>
          <w:szCs w:val="28"/>
        </w:rPr>
        <w:t>Николаевиче</w:t>
      </w:r>
      <w:r w:rsidR="007870A3">
        <w:rPr>
          <w:sz w:val="28"/>
          <w:szCs w:val="28"/>
        </w:rPr>
        <w:t>,</w:t>
      </w:r>
      <w:r w:rsidRPr="00A96D94">
        <w:rPr>
          <w:sz w:val="28"/>
          <w:szCs w:val="28"/>
        </w:rPr>
        <w:t xml:space="preserve"> его жены, Старжинской Татьяны Семеновны. </w:t>
      </w:r>
    </w:p>
    <w:p w14:paraId="0F253F0C" w14:textId="77777777" w:rsidR="00A96D94" w:rsidRPr="00A96D94" w:rsidRDefault="00A96D94" w:rsidP="00BC2478">
      <w:pPr>
        <w:ind w:firstLine="708"/>
        <w:jc w:val="center"/>
        <w:rPr>
          <w:sz w:val="28"/>
          <w:szCs w:val="28"/>
        </w:rPr>
      </w:pPr>
    </w:p>
    <w:p w14:paraId="78117CC5" w14:textId="182644AC" w:rsidR="00BC2478" w:rsidRPr="00A96D94" w:rsidRDefault="00BC2478" w:rsidP="00BC2478">
      <w:pPr>
        <w:ind w:firstLine="708"/>
        <w:jc w:val="center"/>
        <w:rPr>
          <w:sz w:val="28"/>
          <w:szCs w:val="28"/>
        </w:rPr>
      </w:pPr>
      <w:r w:rsidRPr="00A96D94">
        <w:rPr>
          <w:sz w:val="28"/>
          <w:szCs w:val="28"/>
        </w:rPr>
        <w:t>Апрель 1988 года, город Свердловск.</w:t>
      </w:r>
    </w:p>
    <w:p w14:paraId="5FCCABC3" w14:textId="2BDA7D9B" w:rsidR="00721BF9" w:rsidRPr="00A96D94" w:rsidRDefault="00E102F1" w:rsidP="00B60593">
      <w:pPr>
        <w:ind w:firstLine="708"/>
        <w:jc w:val="both"/>
        <w:rPr>
          <w:sz w:val="28"/>
          <w:szCs w:val="28"/>
        </w:rPr>
      </w:pPr>
      <w:r w:rsidRPr="00A96D94">
        <w:rPr>
          <w:sz w:val="28"/>
          <w:szCs w:val="28"/>
        </w:rPr>
        <w:t xml:space="preserve">Закончилась рабочая неделя. Впереди теплый, апрельский выходной день. Собирались съездить в сад. Но вдруг, поздно вечером звонок в квартиру. Это курьеры принесли повестку мужу в военкомат. Он должен был с утром с паспортом и военным билетом прибыть в Верх-Исетский райвоенкомат. Муж закончил лесотехнический институт. Там была военная кафедра. И наряду с основной гражданской специальностью «Инженер по автоматизации лесопромышленных предприятий, получил и военную специальность «инженер-химик». Был офицер запаса. Утром, уходя, пошутил, что, наверное, вызывают, чтобы снять с воинского учета. Ему было уже за 40. Сказал, что придет скоро. Время подходило к 12, 13,14 часам, а его все не было. На душе стало тревожно. И какая-то сила понесла меня в Верх-Исетский райвоенкомат. Там мне сообщили, что всех вызванных повестками, отправили в Железнодорожный </w:t>
      </w:r>
      <w:r w:rsidR="00600910" w:rsidRPr="00A96D94">
        <w:rPr>
          <w:sz w:val="28"/>
          <w:szCs w:val="28"/>
        </w:rPr>
        <w:t xml:space="preserve">военкомат. Я поехала туда, но военкомат уже был закрыт. Дежурный сообщил, что всех отправили на сборный пункт, что находится за Управлением дороги. Побежала туда. Мне там сказали, что всех на два часа отпустили домой, чтобы собрать вещи. Поймала такси, доехала до дома. Муж был дома. Сказал, что в военкомате забрали паспорт и военный билет. Отправляют на службу. Но не сказал, куда. Был выходной день. Даже на работу не мог сообщить. Часам к 10 вечера был уже на пункте сбора. На поезде ночью они приехали в Чебаркуль, а утром, на военном транспортном самолете был уже в Гомеле (Белорусская СССР). Сотовых телефонов тогда не было, домашние телефоны были не у всех. Общались через письма, которые шли неделю. Один раз в семь дней, когда был выходной, заказывал переговоры. Ездили на главпочтамт.  </w:t>
      </w:r>
    </w:p>
    <w:p w14:paraId="476B8F25" w14:textId="4EA19C48" w:rsidR="00600910" w:rsidRPr="00A96D94" w:rsidRDefault="00600910" w:rsidP="00B60593">
      <w:pPr>
        <w:jc w:val="both"/>
        <w:rPr>
          <w:sz w:val="28"/>
          <w:szCs w:val="28"/>
        </w:rPr>
      </w:pPr>
      <w:r w:rsidRPr="00A96D94">
        <w:rPr>
          <w:sz w:val="28"/>
          <w:szCs w:val="28"/>
        </w:rPr>
        <w:tab/>
      </w:r>
      <w:r w:rsidR="00B60593" w:rsidRPr="00A96D94">
        <w:rPr>
          <w:sz w:val="28"/>
          <w:szCs w:val="28"/>
        </w:rPr>
        <w:t xml:space="preserve">Из Гомеля всех призывников отправили поближе к Чернобыльской АЭС, в </w:t>
      </w:r>
      <w:proofErr w:type="spellStart"/>
      <w:r w:rsidR="00B60593" w:rsidRPr="00A96D94">
        <w:rPr>
          <w:sz w:val="28"/>
          <w:szCs w:val="28"/>
        </w:rPr>
        <w:t>п.г.т</w:t>
      </w:r>
      <w:proofErr w:type="spellEnd"/>
      <w:r w:rsidR="00B60593" w:rsidRPr="00A96D94">
        <w:rPr>
          <w:sz w:val="28"/>
          <w:szCs w:val="28"/>
        </w:rPr>
        <w:t xml:space="preserve">. Брагин, в воинскую часть. Разместили по несколько человек в вагончиках. Ходили в военной форме. Каждый день начинался с общего построения, где командирам выдавались задания на день. </w:t>
      </w:r>
      <w:r w:rsidRPr="00A96D94">
        <w:rPr>
          <w:sz w:val="28"/>
          <w:szCs w:val="28"/>
        </w:rPr>
        <w:t>Итак, два года спустя, после аварии на Чернобыльской АЭС</w:t>
      </w:r>
      <w:r w:rsidR="005355FB" w:rsidRPr="00A96D94">
        <w:rPr>
          <w:sz w:val="28"/>
          <w:szCs w:val="28"/>
        </w:rPr>
        <w:t xml:space="preserve">, он стал командовать ротой особого назначения Уральского военного округа. В их обязанность входила ликвидация последствий аварии на Чернобыльской АЭС. Мощная военная техника рыла огромные котлованы, в которых закапывали все снесенные </w:t>
      </w:r>
      <w:r w:rsidR="005355FB" w:rsidRPr="00A96D94">
        <w:rPr>
          <w:sz w:val="28"/>
          <w:szCs w:val="28"/>
        </w:rPr>
        <w:lastRenderedPageBreak/>
        <w:t xml:space="preserve">дома, постройки, верхний слой земли, чтобы уменьшить уровень радиации. Людям сюда возвращаться было опасно. Оставляли только крепкие кирпичн6ые строения, которые тщательно промывали до показания на приборах радиации нормы. Но чуть подует ветерок, и опять все приборы зашкаливают. </w:t>
      </w:r>
    </w:p>
    <w:p w14:paraId="75F96901" w14:textId="752B3A19" w:rsidR="00696531" w:rsidRPr="00A96D94" w:rsidRDefault="005355FB" w:rsidP="00B60593">
      <w:pPr>
        <w:jc w:val="both"/>
        <w:rPr>
          <w:sz w:val="28"/>
          <w:szCs w:val="28"/>
        </w:rPr>
      </w:pPr>
      <w:r w:rsidRPr="00A96D94">
        <w:rPr>
          <w:sz w:val="28"/>
          <w:szCs w:val="28"/>
        </w:rPr>
        <w:tab/>
        <w:t>17 июня на построении в воинской части его поздравили с 43-х летием. Оказалось, что он был самым старшим по возрасту среди всех призванных. А призывали только тех, у кого было не менее двух детей</w:t>
      </w:r>
      <w:r w:rsidR="00696531" w:rsidRPr="00A96D94">
        <w:rPr>
          <w:sz w:val="28"/>
          <w:szCs w:val="28"/>
        </w:rPr>
        <w:t>. С них взяли подписку о том, что они больше не должны снова стать отцами, так как могут родиться дети – инвалиды.</w:t>
      </w:r>
    </w:p>
    <w:p w14:paraId="1660BBA2" w14:textId="7AA81CC3" w:rsidR="00696531" w:rsidRPr="00A96D94" w:rsidRDefault="00696531" w:rsidP="00B60593">
      <w:pPr>
        <w:jc w:val="both"/>
        <w:rPr>
          <w:sz w:val="28"/>
          <w:szCs w:val="28"/>
        </w:rPr>
      </w:pPr>
      <w:r w:rsidRPr="00A96D94">
        <w:rPr>
          <w:sz w:val="28"/>
          <w:szCs w:val="28"/>
        </w:rPr>
        <w:tab/>
        <w:t>Вокруг Чернобыльской АЭС были заражены радиацией деревни, леса, поля, города. В обязанность призванных входила чистка этих территорий от радиации.</w:t>
      </w:r>
    </w:p>
    <w:p w14:paraId="1E645E14" w14:textId="4C568ECD" w:rsidR="00696531" w:rsidRPr="00A96D94" w:rsidRDefault="00696531" w:rsidP="00B60593">
      <w:pPr>
        <w:jc w:val="both"/>
        <w:rPr>
          <w:sz w:val="28"/>
          <w:szCs w:val="28"/>
        </w:rPr>
      </w:pPr>
      <w:r w:rsidRPr="00A96D94">
        <w:rPr>
          <w:sz w:val="28"/>
          <w:szCs w:val="28"/>
        </w:rPr>
        <w:tab/>
        <w:t>Рассказывал про «чудеса радиации». Работая в плодопитомнике, видел невероятных размеров ягоды, фрукты. Если нечаянно наступал на ягоду виктории, то брызги от нее долетали до лица. Яблоки были огромных размеров. Когда через такое яблоко смотришь на солнце, то видны внутри семечки. А сколько в лесах было белых грибов! Однажды полковник, командир в\ч, принес несколько белых грибов на кухню и попросил повара обжарить их. Она отказалась «не положено». Тогда он сказал: «Кто здесь командир, я или ты? Жарь». Она пожа</w:t>
      </w:r>
      <w:r w:rsidR="00EA453D" w:rsidRPr="00A96D94">
        <w:rPr>
          <w:sz w:val="28"/>
          <w:szCs w:val="28"/>
        </w:rPr>
        <w:t>рил</w:t>
      </w:r>
      <w:r w:rsidRPr="00A96D94">
        <w:rPr>
          <w:sz w:val="28"/>
          <w:szCs w:val="28"/>
        </w:rPr>
        <w:t>а</w:t>
      </w:r>
      <w:r w:rsidR="00EA453D" w:rsidRPr="00A96D94">
        <w:rPr>
          <w:sz w:val="28"/>
          <w:szCs w:val="28"/>
        </w:rPr>
        <w:t xml:space="preserve">. А наутро командира увезли в Киев, в госпиталь. Когда муж возвратился, строго запретил на всю оставшуюся жизнь рвать около проезжих дорог ягоды, грибы и все, что можно есть. </w:t>
      </w:r>
    </w:p>
    <w:p w14:paraId="2FB1282A" w14:textId="7AF1F79C" w:rsidR="00EA453D" w:rsidRPr="00A96D94" w:rsidRDefault="00EA453D" w:rsidP="00B60593">
      <w:pPr>
        <w:jc w:val="both"/>
        <w:rPr>
          <w:sz w:val="28"/>
          <w:szCs w:val="28"/>
        </w:rPr>
      </w:pPr>
      <w:r w:rsidRPr="00A96D94">
        <w:rPr>
          <w:sz w:val="28"/>
          <w:szCs w:val="28"/>
        </w:rPr>
        <w:tab/>
        <w:t xml:space="preserve">Самыми жуткими для него были моменты, когда они заходили в дома, в квартиры. Как будь то только что, а не два года назад, люди вышли погулять. На диванах лежали вещи, детские игрушки, </w:t>
      </w:r>
      <w:r w:rsidR="004C2D36" w:rsidRPr="00A96D94">
        <w:rPr>
          <w:sz w:val="28"/>
          <w:szCs w:val="28"/>
        </w:rPr>
        <w:t>на столах учебники, тетради. На кухне – кастрюли с едой. Через несколько мгновений все оказывалось на дне котлована.</w:t>
      </w:r>
    </w:p>
    <w:p w14:paraId="6FF3CF82" w14:textId="0E742842" w:rsidR="004C2D36" w:rsidRPr="00A96D94" w:rsidRDefault="004C2D36" w:rsidP="00B60593">
      <w:pPr>
        <w:jc w:val="both"/>
        <w:rPr>
          <w:sz w:val="28"/>
          <w:szCs w:val="28"/>
        </w:rPr>
      </w:pPr>
      <w:r w:rsidRPr="00A96D94">
        <w:rPr>
          <w:sz w:val="28"/>
          <w:szCs w:val="28"/>
        </w:rPr>
        <w:tab/>
        <w:t>Вечером, когда темнело, можно было наблюдать невероятное зрелище. Около воинской столовой стояли контейнеры с отходами. В темную ночь появлялись сказочно ярко светящиеся очертания животных. Это на запах продуктов приходили, одичавшие за два года лошади и другие домашние животные</w:t>
      </w:r>
      <w:r w:rsidR="00A569B7" w:rsidRPr="00A96D94">
        <w:rPr>
          <w:sz w:val="28"/>
          <w:szCs w:val="28"/>
        </w:rPr>
        <w:t>. И это они так красиво светились в темноте. И так продолжалось все лето. Вернулся домой 10 октября. Отпустили на неделю раньше остальных. Образовалась грыжа в нижней паховой части брюшины. В больнице № 40 ему сделали срочную операцию.</w:t>
      </w:r>
    </w:p>
    <w:p w14:paraId="19391D6F" w14:textId="1B0424C8" w:rsidR="00A569B7" w:rsidRPr="00A96D94" w:rsidRDefault="00A569B7" w:rsidP="00B60593">
      <w:pPr>
        <w:jc w:val="both"/>
        <w:rPr>
          <w:sz w:val="28"/>
          <w:szCs w:val="28"/>
        </w:rPr>
      </w:pPr>
      <w:r w:rsidRPr="00A96D94">
        <w:rPr>
          <w:sz w:val="28"/>
          <w:szCs w:val="28"/>
        </w:rPr>
        <w:lastRenderedPageBreak/>
        <w:tab/>
        <w:t>Раньше он был здоровым крепким парнем, мужчиной. Никогда нечем не болел, занимался спортом. А после этой командировки, почти сразу, появились проблемы со здоровьем.</w:t>
      </w:r>
    </w:p>
    <w:p w14:paraId="0903DE68" w14:textId="6325926F" w:rsidR="00A569B7" w:rsidRPr="00A96D94" w:rsidRDefault="00A569B7" w:rsidP="00B60593">
      <w:pPr>
        <w:jc w:val="both"/>
        <w:rPr>
          <w:sz w:val="28"/>
          <w:szCs w:val="28"/>
          <w:lang w:val="en-US"/>
        </w:rPr>
      </w:pPr>
      <w:r w:rsidRPr="00A96D94">
        <w:rPr>
          <w:sz w:val="28"/>
          <w:szCs w:val="28"/>
        </w:rPr>
        <w:t xml:space="preserve">Стало болеть сердце, кровь становилась все гуще, образовывались тромбы. Спасало то, что два раза в год лежал в больнице для чернобыльцев, где сутками лежал под капельницами для разжижения крови. Таблетки не помогали. В любой момент тромб мог оторваться. Так и случилось. Умер во сне. Уже посмертно ему было присвоено воинское звание капитана. Награжден медалью </w:t>
      </w:r>
      <w:r w:rsidR="00A96D94">
        <w:rPr>
          <w:sz w:val="28"/>
          <w:szCs w:val="28"/>
        </w:rPr>
        <w:t xml:space="preserve">ордена </w:t>
      </w:r>
      <w:r w:rsidRPr="00A96D94">
        <w:rPr>
          <w:sz w:val="28"/>
          <w:szCs w:val="28"/>
        </w:rPr>
        <w:t>«</w:t>
      </w:r>
      <w:r w:rsidR="00A96D94">
        <w:rPr>
          <w:sz w:val="28"/>
          <w:szCs w:val="28"/>
        </w:rPr>
        <w:t>З</w:t>
      </w:r>
      <w:r w:rsidRPr="00A96D94">
        <w:rPr>
          <w:sz w:val="28"/>
          <w:szCs w:val="28"/>
        </w:rPr>
        <w:t xml:space="preserve">а заслуги перед Отечеством» </w:t>
      </w:r>
      <w:r w:rsidR="00A41C8B" w:rsidRPr="00A96D94">
        <w:rPr>
          <w:sz w:val="28"/>
          <w:szCs w:val="28"/>
          <w:lang w:val="en-US"/>
        </w:rPr>
        <w:t>II</w:t>
      </w:r>
      <w:r w:rsidR="00A41C8B" w:rsidRPr="00A96D94">
        <w:rPr>
          <w:sz w:val="28"/>
          <w:szCs w:val="28"/>
        </w:rPr>
        <w:t xml:space="preserve"> </w:t>
      </w:r>
      <w:proofErr w:type="gramStart"/>
      <w:r w:rsidR="00A41C8B" w:rsidRPr="00A96D94">
        <w:rPr>
          <w:sz w:val="28"/>
          <w:szCs w:val="28"/>
        </w:rPr>
        <w:t>степени.</w:t>
      </w:r>
      <w:r w:rsidR="00A96D94">
        <w:rPr>
          <w:sz w:val="28"/>
          <w:szCs w:val="28"/>
          <w:lang w:val="en-US"/>
        </w:rPr>
        <w:t>*</w:t>
      </w:r>
      <w:proofErr w:type="gramEnd"/>
    </w:p>
    <w:p w14:paraId="64083275" w14:textId="0A95BA94" w:rsidR="00B60593" w:rsidRDefault="00B60593" w:rsidP="00B60593">
      <w:pPr>
        <w:jc w:val="both"/>
        <w:rPr>
          <w:sz w:val="28"/>
          <w:szCs w:val="28"/>
        </w:rPr>
      </w:pPr>
      <w:r w:rsidRPr="00A96D94">
        <w:rPr>
          <w:sz w:val="28"/>
          <w:szCs w:val="28"/>
        </w:rPr>
        <w:tab/>
        <w:t>Воспоминаниями поделилась учитель математики МАОУ СОШ</w:t>
      </w:r>
      <w:r w:rsidR="00D713A4" w:rsidRPr="00A96D94">
        <w:rPr>
          <w:sz w:val="28"/>
          <w:szCs w:val="28"/>
        </w:rPr>
        <w:t xml:space="preserve"> №11, </w:t>
      </w:r>
      <w:proofErr w:type="spellStart"/>
      <w:r w:rsidRPr="00A96D94">
        <w:rPr>
          <w:sz w:val="28"/>
          <w:szCs w:val="28"/>
        </w:rPr>
        <w:t>Старжинская</w:t>
      </w:r>
      <w:proofErr w:type="spellEnd"/>
      <w:r w:rsidRPr="00A96D94">
        <w:rPr>
          <w:sz w:val="28"/>
          <w:szCs w:val="28"/>
        </w:rPr>
        <w:t xml:space="preserve"> Татьяна Семеновна</w:t>
      </w:r>
      <w:r w:rsidR="00D713A4" w:rsidRPr="00A96D94">
        <w:rPr>
          <w:sz w:val="28"/>
          <w:szCs w:val="28"/>
        </w:rPr>
        <w:t xml:space="preserve"> в мае 2023 году. Разрешение разместить воспоминания в школьной книге Памяти получено учителем истории </w:t>
      </w:r>
      <w:proofErr w:type="spellStart"/>
      <w:r w:rsidR="00D713A4" w:rsidRPr="00A96D94">
        <w:rPr>
          <w:sz w:val="28"/>
          <w:szCs w:val="28"/>
        </w:rPr>
        <w:t>Вальковской</w:t>
      </w:r>
      <w:proofErr w:type="spellEnd"/>
      <w:r w:rsidR="00D713A4" w:rsidRPr="00A96D94">
        <w:rPr>
          <w:sz w:val="28"/>
          <w:szCs w:val="28"/>
        </w:rPr>
        <w:t xml:space="preserve"> О. И.</w:t>
      </w:r>
    </w:p>
    <w:p w14:paraId="2D237A5C" w14:textId="4519F6E9" w:rsidR="00A96D94" w:rsidRDefault="00A96D94" w:rsidP="00B60593">
      <w:pPr>
        <w:jc w:val="both"/>
        <w:rPr>
          <w:sz w:val="28"/>
          <w:szCs w:val="28"/>
        </w:rPr>
      </w:pPr>
    </w:p>
    <w:p w14:paraId="10221A2B" w14:textId="4F5B51D2" w:rsidR="00A96D94" w:rsidRPr="00A96D94" w:rsidRDefault="00A96D94" w:rsidP="00A96D94">
      <w:pPr>
        <w:jc w:val="both"/>
        <w:rPr>
          <w:sz w:val="28"/>
          <w:szCs w:val="28"/>
        </w:rPr>
      </w:pPr>
      <w:r w:rsidRPr="00A96D94">
        <w:rPr>
          <w:rFonts w:ascii="Arial" w:hAnsi="Arial" w:cs="Arial"/>
          <w:bCs/>
          <w:spacing w:val="1"/>
          <w:shd w:val="clear" w:color="auto" w:fill="FFFFFF"/>
        </w:rPr>
        <w:t>*</w:t>
      </w:r>
      <w:r w:rsidRPr="00A96D94">
        <w:rPr>
          <w:rFonts w:ascii="Arial" w:hAnsi="Arial" w:cs="Arial"/>
          <w:bCs/>
          <w:spacing w:val="1"/>
          <w:shd w:val="clear" w:color="auto" w:fill="FFFFFF"/>
        </w:rPr>
        <w:t>Меда́ль о́рдена «За заслу́ги пе́ред Оте́чеством»</w:t>
      </w:r>
      <w:r w:rsidRPr="00A96D94">
        <w:rPr>
          <w:rFonts w:ascii="Arial" w:hAnsi="Arial" w:cs="Arial"/>
          <w:spacing w:val="1"/>
          <w:shd w:val="clear" w:color="auto" w:fill="FFFFFF"/>
        </w:rPr>
        <w:t> — </w:t>
      </w:r>
      <w:hyperlink r:id="rId5" w:tooltip="Государственные награды Российской Федерации" w:history="1">
        <w:r w:rsidRPr="00A96D94">
          <w:rPr>
            <w:rStyle w:val="a3"/>
            <w:rFonts w:ascii="Arial" w:hAnsi="Arial" w:cs="Arial"/>
            <w:color w:val="auto"/>
            <w:spacing w:val="1"/>
            <w:shd w:val="clear" w:color="auto" w:fill="FFFFFF"/>
          </w:rPr>
          <w:t>российская государственная награда</w:t>
        </w:r>
      </w:hyperlink>
      <w:r w:rsidRPr="00A96D94">
        <w:rPr>
          <w:rFonts w:ascii="Arial" w:hAnsi="Arial" w:cs="Arial"/>
          <w:spacing w:val="1"/>
          <w:shd w:val="clear" w:color="auto" w:fill="FFFFFF"/>
        </w:rPr>
        <w:t>, которая может вручаться как </w:t>
      </w:r>
      <w:hyperlink r:id="rId6" w:tooltip="Военнослужащий" w:history="1">
        <w:r w:rsidRPr="00A96D94">
          <w:rPr>
            <w:rStyle w:val="a3"/>
            <w:rFonts w:ascii="Arial" w:hAnsi="Arial" w:cs="Arial"/>
            <w:color w:val="auto"/>
            <w:spacing w:val="1"/>
            <w:shd w:val="clear" w:color="auto" w:fill="FFFFFF"/>
          </w:rPr>
          <w:t>военным</w:t>
        </w:r>
      </w:hyperlink>
      <w:r w:rsidRPr="00A96D94">
        <w:rPr>
          <w:rFonts w:ascii="Arial" w:hAnsi="Arial" w:cs="Arial"/>
          <w:spacing w:val="1"/>
          <w:shd w:val="clear" w:color="auto" w:fill="FFFFFF"/>
        </w:rPr>
        <w:t>, так и гражданским лицам за определённые заслуги перед </w:t>
      </w:r>
      <w:hyperlink r:id="rId7" w:tooltip="Страна" w:history="1">
        <w:r w:rsidRPr="00A96D94">
          <w:rPr>
            <w:rStyle w:val="a3"/>
            <w:rFonts w:ascii="Arial" w:hAnsi="Arial" w:cs="Arial"/>
            <w:color w:val="auto"/>
            <w:spacing w:val="1"/>
            <w:shd w:val="clear" w:color="auto" w:fill="FFFFFF"/>
          </w:rPr>
          <w:t>страной</w:t>
        </w:r>
      </w:hyperlink>
      <w:r w:rsidRPr="00A96D94">
        <w:rPr>
          <w:rFonts w:ascii="Arial" w:hAnsi="Arial" w:cs="Arial"/>
          <w:spacing w:val="1"/>
          <w:shd w:val="clear" w:color="auto" w:fill="FFFFFF"/>
        </w:rPr>
        <w:t>.</w:t>
      </w:r>
    </w:p>
    <w:p w14:paraId="31E97567" w14:textId="083B9E33" w:rsidR="00696531" w:rsidRDefault="00A96D94" w:rsidP="00B60593">
      <w:pPr>
        <w:jc w:val="both"/>
        <w:rPr>
          <w:sz w:val="28"/>
          <w:szCs w:val="28"/>
        </w:rPr>
      </w:pPr>
      <w:r w:rsidRPr="00A96D94">
        <w:rPr>
          <w:noProof/>
          <w:sz w:val="28"/>
          <w:szCs w:val="28"/>
          <w:lang w:eastAsia="ru-RU"/>
        </w:rPr>
        <w:drawing>
          <wp:inline distT="0" distB="0" distL="0" distR="0" wp14:anchorId="7DDA98AF" wp14:editId="4625466F">
            <wp:extent cx="1333500" cy="2486796"/>
            <wp:effectExtent l="0" t="0" r="0" b="8890"/>
            <wp:docPr id="1" name="Рисунок 1" descr="C:\Users\kab19\Desktop\Медаль_ордена_«За_заслуги_перед_Отечеством»_2_с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b19\Desktop\Медаль_ордена_«За_заслуги_перед_Отечеством»_2_ст.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130" cy="2542052"/>
                    </a:xfrm>
                    <a:prstGeom prst="rect">
                      <a:avLst/>
                    </a:prstGeom>
                    <a:noFill/>
                    <a:ln>
                      <a:noFill/>
                    </a:ln>
                  </pic:spPr>
                </pic:pic>
              </a:graphicData>
            </a:graphic>
          </wp:inline>
        </w:drawing>
      </w:r>
      <w:r w:rsidR="001F0B9A" w:rsidRPr="001F0B9A">
        <w:rPr>
          <w:noProof/>
          <w:sz w:val="28"/>
          <w:szCs w:val="28"/>
          <w:lang w:eastAsia="ru-RU"/>
        </w:rPr>
        <w:drawing>
          <wp:inline distT="0" distB="0" distL="0" distR="0" wp14:anchorId="2D55C408" wp14:editId="24A14CEA">
            <wp:extent cx="3486150" cy="2141607"/>
            <wp:effectExtent l="0" t="0" r="0" b="0"/>
            <wp:docPr id="4" name="Рисунок 4" descr="C:\Users\kab19\Desktop\1751608606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b19\Desktop\175160860677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385" t="24593" r="19181" b="18521"/>
                    <a:stretch/>
                  </pic:blipFill>
                  <pic:spPr bwMode="auto">
                    <a:xfrm>
                      <a:off x="0" y="0"/>
                      <a:ext cx="3491642" cy="2144981"/>
                    </a:xfrm>
                    <a:prstGeom prst="rect">
                      <a:avLst/>
                    </a:prstGeom>
                    <a:noFill/>
                    <a:ln>
                      <a:noFill/>
                    </a:ln>
                    <a:extLst>
                      <a:ext uri="{53640926-AAD7-44D8-BBD7-CCE9431645EC}">
                        <a14:shadowObscured xmlns:a14="http://schemas.microsoft.com/office/drawing/2010/main"/>
                      </a:ext>
                    </a:extLst>
                  </pic:spPr>
                </pic:pic>
              </a:graphicData>
            </a:graphic>
          </wp:inline>
        </w:drawing>
      </w:r>
    </w:p>
    <w:p w14:paraId="272E9E6A" w14:textId="2E409893" w:rsidR="00A96D94" w:rsidRPr="00A96D94" w:rsidRDefault="00A96D94" w:rsidP="00B60593">
      <w:pPr>
        <w:jc w:val="both"/>
        <w:rPr>
          <w:sz w:val="28"/>
          <w:szCs w:val="28"/>
        </w:rPr>
      </w:pPr>
      <w:r>
        <w:rPr>
          <w:noProof/>
          <w:lang w:eastAsia="ru-RU"/>
        </w:rPr>
        <w:drawing>
          <wp:inline distT="0" distB="0" distL="0" distR="0" wp14:anchorId="7F2A03BC" wp14:editId="10EBE33B">
            <wp:extent cx="1676400" cy="2019300"/>
            <wp:effectExtent l="0" t="0" r="0" b="0"/>
            <wp:docPr id="3" name="Рисунок 3" descr="C:\Users\kab19\AppData\Local\Microsoft\Windows\Temporary Internet Files\Content.Word\1751608606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b19\AppData\Local\Microsoft\Windows\Temporary Internet Files\Content.Word\175160860676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740" t="44249" r="24234" b="11471"/>
                    <a:stretch/>
                  </pic:blipFill>
                  <pic:spPr bwMode="auto">
                    <a:xfrm>
                      <a:off x="0" y="0"/>
                      <a:ext cx="1677730" cy="202090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A96D94" w:rsidRPr="00A96D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E1340"/>
    <w:multiLevelType w:val="hybridMultilevel"/>
    <w:tmpl w:val="BC7C90E8"/>
    <w:lvl w:ilvl="0" w:tplc="ADE00FE8">
      <w:numFmt w:val="bullet"/>
      <w:lvlText w:val=""/>
      <w:lvlJc w:val="left"/>
      <w:pPr>
        <w:ind w:left="420" w:hanging="360"/>
      </w:pPr>
      <w:rPr>
        <w:rFonts w:ascii="Symbol" w:eastAsiaTheme="minorHAnsi" w:hAnsi="Symbol" w:cs="Arial" w:hint="default"/>
        <w:sz w:val="22"/>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93"/>
    <w:rsid w:val="001F0B9A"/>
    <w:rsid w:val="004C2D36"/>
    <w:rsid w:val="005355FB"/>
    <w:rsid w:val="00600910"/>
    <w:rsid w:val="00696531"/>
    <w:rsid w:val="00721BF9"/>
    <w:rsid w:val="007870A3"/>
    <w:rsid w:val="00A41C8B"/>
    <w:rsid w:val="00A569B7"/>
    <w:rsid w:val="00A96D94"/>
    <w:rsid w:val="00B60593"/>
    <w:rsid w:val="00BC2478"/>
    <w:rsid w:val="00D713A4"/>
    <w:rsid w:val="00E102F1"/>
    <w:rsid w:val="00E52293"/>
    <w:rsid w:val="00EA4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37DF"/>
  <w15:chartTrackingRefBased/>
  <w15:docId w15:val="{EE6A5E1F-4EBD-432D-BA4D-AE556982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96D94"/>
    <w:rPr>
      <w:color w:val="0000FF"/>
      <w:u w:val="single"/>
    </w:rPr>
  </w:style>
  <w:style w:type="paragraph" w:styleId="a4">
    <w:name w:val="List Paragraph"/>
    <w:basedOn w:val="a"/>
    <w:uiPriority w:val="34"/>
    <w:qFormat/>
    <w:rsid w:val="00A96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ru.ruwiki.ru/wiki/%D0%A1%D1%82%D1%80%D0%B0%D0%BD%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ruwiki.ru/wiki/%D0%92%D0%BE%D0%B5%D0%BD%D0%BD%D0%BE%D1%81%D0%BB%D1%83%D0%B6%D0%B0%D1%89%D0%B8%D0%B9" TargetMode="External"/><Relationship Id="rId11" Type="http://schemas.openxmlformats.org/officeDocument/2006/relationships/fontTable" Target="fontTable.xml"/><Relationship Id="rId5" Type="http://schemas.openxmlformats.org/officeDocument/2006/relationships/hyperlink" Target="https://ru.ruwiki.ru/wiki/%D0%93%D0%BE%D1%81%D1%83%D0%B4%D0%B0%D1%80%D1%81%D1%82%D0%B2%D0%B5%D0%BD%D0%BD%D1%8B%D0%B5_%D0%BD%D0%B0%D0%B3%D1%80%D0%B0%D0%B4%D1%8B_%D0%A0%D0%BE%D1%81%D1%81%D0%B8%D0%B9%D1%81%D0%BA%D0%BE%D0%B9_%D0%A4%D0%B5%D0%B4%D0%B5%D1%80%D0%B0%D1%86%D0%B8%D0%B8"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931</Words>
  <Characters>5308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Кабинет 19</cp:lastModifiedBy>
  <cp:revision>9</cp:revision>
  <dcterms:created xsi:type="dcterms:W3CDTF">2025-06-13T13:20:00Z</dcterms:created>
  <dcterms:modified xsi:type="dcterms:W3CDTF">2025-07-04T06:18:00Z</dcterms:modified>
</cp:coreProperties>
</file>